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12D0B" w:rsidTr="005C26BC">
        <w:tc>
          <w:tcPr>
            <w:tcW w:w="9350" w:type="dxa"/>
            <w:gridSpan w:val="2"/>
          </w:tcPr>
          <w:p w:rsidR="004E775D" w:rsidRDefault="004E775D" w:rsidP="004E775D">
            <w:pPr>
              <w:jc w:val="center"/>
              <w:rPr>
                <w:rFonts w:ascii="Arial" w:hAnsi="Arial" w:cs="Arial"/>
                <w:spacing w:val="3"/>
                <w:sz w:val="23"/>
                <w:szCs w:val="23"/>
                <w:highlight w:val="cyan"/>
                <w:shd w:val="clear" w:color="auto" w:fill="2C6EB5"/>
              </w:rPr>
            </w:pPr>
            <w:bookmarkStart w:id="0" w:name="_GoBack"/>
            <w:bookmarkEnd w:id="0"/>
            <w:r w:rsidRPr="004E775D">
              <w:rPr>
                <w:rFonts w:ascii="Arial" w:hAnsi="Arial" w:cs="Arial"/>
                <w:spacing w:val="3"/>
                <w:sz w:val="23"/>
                <w:szCs w:val="23"/>
                <w:highlight w:val="cyan"/>
                <w:shd w:val="clear" w:color="auto" w:fill="2C6EB5"/>
              </w:rPr>
              <w:t xml:space="preserve">All asynchronous activities and lessons </w:t>
            </w:r>
            <w:r>
              <w:rPr>
                <w:rFonts w:ascii="Arial" w:hAnsi="Arial" w:cs="Arial"/>
                <w:spacing w:val="3"/>
                <w:sz w:val="23"/>
                <w:szCs w:val="23"/>
                <w:highlight w:val="cyan"/>
                <w:shd w:val="clear" w:color="auto" w:fill="2C6EB5"/>
              </w:rPr>
              <w:t>are</w:t>
            </w:r>
            <w:r w:rsidRPr="004E775D">
              <w:rPr>
                <w:rFonts w:ascii="Arial" w:hAnsi="Arial" w:cs="Arial"/>
                <w:spacing w:val="3"/>
                <w:sz w:val="23"/>
                <w:szCs w:val="23"/>
                <w:highlight w:val="cyan"/>
                <w:shd w:val="clear" w:color="auto" w:fill="2C6EB5"/>
              </w:rPr>
              <w:t xml:space="preserve"> emailed </w:t>
            </w:r>
            <w:r>
              <w:rPr>
                <w:rFonts w:ascii="Arial" w:hAnsi="Arial" w:cs="Arial"/>
                <w:spacing w:val="3"/>
                <w:sz w:val="23"/>
                <w:szCs w:val="23"/>
                <w:highlight w:val="cyan"/>
                <w:shd w:val="clear" w:color="auto" w:fill="2C6EB5"/>
              </w:rPr>
              <w:t xml:space="preserve">and </w:t>
            </w:r>
          </w:p>
          <w:p w:rsidR="00512D0B" w:rsidRPr="004E775D" w:rsidRDefault="004E775D" w:rsidP="004E775D">
            <w:pPr>
              <w:jc w:val="center"/>
              <w:rPr>
                <w:rFonts w:ascii="Arial" w:hAnsi="Arial" w:cs="Arial"/>
                <w:spacing w:val="3"/>
                <w:sz w:val="23"/>
                <w:szCs w:val="23"/>
                <w:shd w:val="clear" w:color="auto" w:fill="2C6EB5"/>
              </w:rPr>
            </w:pPr>
            <w:r w:rsidRPr="004E775D">
              <w:rPr>
                <w:rFonts w:ascii="Arial" w:hAnsi="Arial" w:cs="Arial"/>
                <w:spacing w:val="3"/>
                <w:sz w:val="23"/>
                <w:szCs w:val="23"/>
                <w:highlight w:val="cyan"/>
                <w:shd w:val="clear" w:color="auto" w:fill="2C6EB5"/>
              </w:rPr>
              <w:t>posted on Google Classroom</w:t>
            </w:r>
            <w:r>
              <w:rPr>
                <w:rFonts w:ascii="Arial" w:hAnsi="Arial" w:cs="Arial"/>
                <w:spacing w:val="3"/>
                <w:sz w:val="23"/>
                <w:szCs w:val="23"/>
                <w:highlight w:val="cyan"/>
                <w:shd w:val="clear" w:color="auto" w:fill="2C6EB5"/>
              </w:rPr>
              <w:t xml:space="preserve"> on a weekly basis</w:t>
            </w:r>
            <w:r w:rsidRPr="004E775D">
              <w:rPr>
                <w:rFonts w:ascii="Arial" w:hAnsi="Arial" w:cs="Arial"/>
                <w:spacing w:val="3"/>
                <w:sz w:val="23"/>
                <w:szCs w:val="23"/>
                <w:highlight w:val="cyan"/>
                <w:shd w:val="clear" w:color="auto" w:fill="2C6EB5"/>
              </w:rPr>
              <w:t>.</w:t>
            </w:r>
          </w:p>
          <w:p w:rsidR="004E775D" w:rsidRDefault="004E775D" w:rsidP="00512D0B">
            <w:pPr>
              <w:jc w:val="center"/>
            </w:pPr>
          </w:p>
        </w:tc>
      </w:tr>
      <w:tr w:rsidR="0042332C" w:rsidTr="00E911FC">
        <w:tc>
          <w:tcPr>
            <w:tcW w:w="4675" w:type="dxa"/>
          </w:tcPr>
          <w:p w:rsidR="0042332C" w:rsidRPr="0042332C" w:rsidRDefault="0042332C" w:rsidP="0042332C">
            <w:pPr>
              <w:jc w:val="center"/>
              <w:rPr>
                <w:rFonts w:ascii="Arial" w:hAnsi="Arial" w:cs="Arial"/>
                <w:b/>
                <w:spacing w:val="3"/>
                <w:sz w:val="23"/>
                <w:szCs w:val="23"/>
                <w:highlight w:val="yellow"/>
                <w:shd w:val="clear" w:color="auto" w:fill="2C6EB5"/>
              </w:rPr>
            </w:pPr>
            <w:r w:rsidRPr="0042332C">
              <w:rPr>
                <w:rFonts w:ascii="Arial" w:hAnsi="Arial" w:cs="Arial"/>
                <w:b/>
                <w:spacing w:val="3"/>
                <w:sz w:val="23"/>
                <w:szCs w:val="23"/>
                <w:highlight w:val="yellow"/>
                <w:shd w:val="clear" w:color="auto" w:fill="2C6EB5"/>
              </w:rPr>
              <w:t>Office Hours</w:t>
            </w:r>
          </w:p>
        </w:tc>
        <w:tc>
          <w:tcPr>
            <w:tcW w:w="4675" w:type="dxa"/>
          </w:tcPr>
          <w:p w:rsidR="0042332C" w:rsidRPr="00512D0B" w:rsidRDefault="00710CC2" w:rsidP="00512D0B">
            <w:pPr>
              <w:rPr>
                <w:rFonts w:ascii="Arial" w:hAnsi="Arial" w:cs="Arial"/>
                <w:spacing w:val="3"/>
                <w:sz w:val="23"/>
                <w:szCs w:val="23"/>
                <w:highlight w:val="yellow"/>
                <w:shd w:val="clear" w:color="auto" w:fill="2C6EB5"/>
              </w:rPr>
            </w:pPr>
            <w:r>
              <w:rPr>
                <w:rFonts w:ascii="Arial" w:hAnsi="Arial" w:cs="Arial"/>
                <w:spacing w:val="3"/>
                <w:sz w:val="23"/>
                <w:szCs w:val="23"/>
                <w:highlight w:val="yellow"/>
                <w:shd w:val="clear" w:color="auto" w:fill="2C6EB5"/>
              </w:rPr>
              <w:t>1:30pm – 2:3</w:t>
            </w:r>
            <w:r w:rsidR="0042332C">
              <w:rPr>
                <w:rFonts w:ascii="Arial" w:hAnsi="Arial" w:cs="Arial"/>
                <w:spacing w:val="3"/>
                <w:sz w:val="23"/>
                <w:szCs w:val="23"/>
                <w:highlight w:val="yellow"/>
                <w:shd w:val="clear" w:color="auto" w:fill="2C6EB5"/>
              </w:rPr>
              <w:t>0pm</w:t>
            </w:r>
          </w:p>
        </w:tc>
      </w:tr>
      <w:tr w:rsidR="003B0757" w:rsidTr="004D6F8E">
        <w:tc>
          <w:tcPr>
            <w:tcW w:w="9350" w:type="dxa"/>
            <w:gridSpan w:val="2"/>
          </w:tcPr>
          <w:p w:rsidR="003B0757" w:rsidRPr="0042332C" w:rsidRDefault="003B0757" w:rsidP="00512D0B">
            <w:pPr>
              <w:rPr>
                <w:i/>
              </w:rPr>
            </w:pPr>
            <w:r w:rsidRPr="0042332C">
              <w:rPr>
                <w:rFonts w:ascii="Arial" w:hAnsi="Arial" w:cs="Arial"/>
                <w:i/>
                <w:spacing w:val="3"/>
                <w:sz w:val="23"/>
                <w:szCs w:val="23"/>
                <w:highlight w:val="yellow"/>
                <w:shd w:val="clear" w:color="auto" w:fill="2C6EB5"/>
              </w:rPr>
              <w:t>Asynchronous:</w:t>
            </w:r>
            <w:r w:rsidRPr="0042332C">
              <w:rPr>
                <w:i/>
              </w:rPr>
              <w:t xml:space="preserve"> Recommended schedule and activities</w:t>
            </w:r>
          </w:p>
        </w:tc>
      </w:tr>
      <w:tr w:rsidR="00512D0B" w:rsidTr="0047505A">
        <w:tc>
          <w:tcPr>
            <w:tcW w:w="9350" w:type="dxa"/>
            <w:gridSpan w:val="2"/>
          </w:tcPr>
          <w:p w:rsidR="00512D0B" w:rsidRDefault="00512D0B" w:rsidP="00512D0B">
            <w:pPr>
              <w:jc w:val="center"/>
            </w:pPr>
            <w:r w:rsidRPr="00512D0B">
              <w:rPr>
                <w:rFonts w:ascii="Arial" w:hAnsi="Arial" w:cs="Arial"/>
                <w:spacing w:val="3"/>
                <w:sz w:val="23"/>
                <w:szCs w:val="23"/>
                <w:highlight w:val="red"/>
                <w:shd w:val="clear" w:color="auto" w:fill="2C6EB5"/>
              </w:rPr>
              <w:t>Synchronous (Live Instruction):</w:t>
            </w:r>
          </w:p>
        </w:tc>
      </w:tr>
      <w:tr w:rsidR="00512D0B" w:rsidTr="00F53AA6">
        <w:tc>
          <w:tcPr>
            <w:tcW w:w="4675" w:type="dxa"/>
          </w:tcPr>
          <w:p w:rsidR="00512D0B" w:rsidRDefault="00512D0B" w:rsidP="00512D0B">
            <w:r>
              <w:t>9:00am – 9:20am</w:t>
            </w:r>
          </w:p>
        </w:tc>
        <w:tc>
          <w:tcPr>
            <w:tcW w:w="4675" w:type="dxa"/>
          </w:tcPr>
          <w:p w:rsidR="00512D0B" w:rsidRDefault="00512D0B" w:rsidP="00512D0B">
            <w:r>
              <w:t>Large Group: Morning Circle Time</w:t>
            </w:r>
          </w:p>
        </w:tc>
      </w:tr>
      <w:tr w:rsidR="00512D0B" w:rsidTr="00F53AA6">
        <w:tc>
          <w:tcPr>
            <w:tcW w:w="4675" w:type="dxa"/>
          </w:tcPr>
          <w:p w:rsidR="00512D0B" w:rsidRDefault="00512D0B" w:rsidP="00512D0B">
            <w:r>
              <w:t>9:20am – 9:30am</w:t>
            </w:r>
          </w:p>
        </w:tc>
        <w:tc>
          <w:tcPr>
            <w:tcW w:w="4675" w:type="dxa"/>
          </w:tcPr>
          <w:p w:rsidR="00512D0B" w:rsidRDefault="00512D0B" w:rsidP="00512D0B">
            <w:r>
              <w:t>Transition / Break</w:t>
            </w:r>
            <w:r w:rsidR="00393B22">
              <w:t xml:space="preserve"> /Toileting</w:t>
            </w:r>
          </w:p>
        </w:tc>
      </w:tr>
      <w:tr w:rsidR="00512D0B" w:rsidTr="00F53AA6">
        <w:tc>
          <w:tcPr>
            <w:tcW w:w="4675" w:type="dxa"/>
          </w:tcPr>
          <w:p w:rsidR="00512D0B" w:rsidRDefault="00512D0B" w:rsidP="00512D0B">
            <w:r>
              <w:t>9:30am – 9:50am</w:t>
            </w:r>
          </w:p>
        </w:tc>
        <w:tc>
          <w:tcPr>
            <w:tcW w:w="4675" w:type="dxa"/>
          </w:tcPr>
          <w:p w:rsidR="00512D0B" w:rsidRDefault="00512D0B" w:rsidP="00512D0B">
            <w:r>
              <w:t>Small Group Rotation 1</w:t>
            </w:r>
          </w:p>
        </w:tc>
      </w:tr>
      <w:tr w:rsidR="00512D0B" w:rsidTr="00F53AA6">
        <w:tc>
          <w:tcPr>
            <w:tcW w:w="4675" w:type="dxa"/>
          </w:tcPr>
          <w:p w:rsidR="00512D0B" w:rsidRDefault="00512D0B" w:rsidP="00512D0B">
            <w:r>
              <w:t>9:50am – 10:00am</w:t>
            </w:r>
          </w:p>
        </w:tc>
        <w:tc>
          <w:tcPr>
            <w:tcW w:w="4675" w:type="dxa"/>
          </w:tcPr>
          <w:p w:rsidR="00512D0B" w:rsidRDefault="00393B22" w:rsidP="00512D0B">
            <w:r>
              <w:t>Transition / Break /Toileting</w:t>
            </w:r>
          </w:p>
        </w:tc>
      </w:tr>
      <w:tr w:rsidR="00512D0B" w:rsidTr="00F53AA6">
        <w:tc>
          <w:tcPr>
            <w:tcW w:w="4675" w:type="dxa"/>
          </w:tcPr>
          <w:p w:rsidR="00512D0B" w:rsidRDefault="00512D0B" w:rsidP="00512D0B">
            <w:r>
              <w:t>10:00am – 10:20am</w:t>
            </w:r>
          </w:p>
        </w:tc>
        <w:tc>
          <w:tcPr>
            <w:tcW w:w="4675" w:type="dxa"/>
          </w:tcPr>
          <w:p w:rsidR="00512D0B" w:rsidRDefault="00512D0B" w:rsidP="00512D0B">
            <w:r>
              <w:t>Small Group Rotation 2</w:t>
            </w:r>
          </w:p>
        </w:tc>
      </w:tr>
      <w:tr w:rsidR="00512D0B" w:rsidTr="00F53AA6">
        <w:tc>
          <w:tcPr>
            <w:tcW w:w="4675" w:type="dxa"/>
          </w:tcPr>
          <w:p w:rsidR="00512D0B" w:rsidRDefault="00512D0B" w:rsidP="00512D0B">
            <w:r>
              <w:t>10:20am – 10:30am</w:t>
            </w:r>
          </w:p>
        </w:tc>
        <w:tc>
          <w:tcPr>
            <w:tcW w:w="4675" w:type="dxa"/>
          </w:tcPr>
          <w:p w:rsidR="00512D0B" w:rsidRDefault="00393B22" w:rsidP="00512D0B">
            <w:r>
              <w:t>Transition / Break /Toileting</w:t>
            </w:r>
          </w:p>
        </w:tc>
      </w:tr>
      <w:tr w:rsidR="00512D0B" w:rsidTr="00F53AA6">
        <w:tc>
          <w:tcPr>
            <w:tcW w:w="4675" w:type="dxa"/>
          </w:tcPr>
          <w:p w:rsidR="00512D0B" w:rsidRDefault="00512D0B" w:rsidP="00512D0B">
            <w:r>
              <w:t>10:30am – 10:50am</w:t>
            </w:r>
          </w:p>
        </w:tc>
        <w:tc>
          <w:tcPr>
            <w:tcW w:w="4675" w:type="dxa"/>
          </w:tcPr>
          <w:p w:rsidR="00512D0B" w:rsidRDefault="00512D0B" w:rsidP="00512D0B">
            <w:r>
              <w:t>Small Group Rotation 3</w:t>
            </w:r>
          </w:p>
        </w:tc>
      </w:tr>
      <w:tr w:rsidR="00512D0B" w:rsidTr="00F53AA6">
        <w:tc>
          <w:tcPr>
            <w:tcW w:w="4675" w:type="dxa"/>
          </w:tcPr>
          <w:p w:rsidR="00512D0B" w:rsidRDefault="00393B22" w:rsidP="00512D0B">
            <w:r>
              <w:t>10:50am – 11:00am</w:t>
            </w:r>
          </w:p>
        </w:tc>
        <w:tc>
          <w:tcPr>
            <w:tcW w:w="4675" w:type="dxa"/>
          </w:tcPr>
          <w:p w:rsidR="00512D0B" w:rsidRDefault="00393B22" w:rsidP="00512D0B">
            <w:r>
              <w:t>Transition / Break /Toileting</w:t>
            </w:r>
          </w:p>
        </w:tc>
      </w:tr>
      <w:tr w:rsidR="00512D0B" w:rsidTr="00F53AA6">
        <w:tc>
          <w:tcPr>
            <w:tcW w:w="4675" w:type="dxa"/>
          </w:tcPr>
          <w:p w:rsidR="00512D0B" w:rsidRDefault="00FB5C2F" w:rsidP="00512D0B">
            <w:r>
              <w:t>11:00am – 11:3</w:t>
            </w:r>
            <w:r w:rsidR="00393B22">
              <w:t>0am</w:t>
            </w:r>
          </w:p>
        </w:tc>
        <w:tc>
          <w:tcPr>
            <w:tcW w:w="4675" w:type="dxa"/>
          </w:tcPr>
          <w:p w:rsidR="00512D0B" w:rsidRDefault="00393B22" w:rsidP="00512D0B">
            <w:r>
              <w:t>Large Group: Music time &amp; Good-bye Circle</w:t>
            </w:r>
          </w:p>
        </w:tc>
      </w:tr>
      <w:tr w:rsidR="00393B22" w:rsidTr="004851FA">
        <w:tc>
          <w:tcPr>
            <w:tcW w:w="9350" w:type="dxa"/>
            <w:gridSpan w:val="2"/>
          </w:tcPr>
          <w:p w:rsidR="00393B22" w:rsidRPr="0042332C" w:rsidRDefault="00393B22" w:rsidP="0042332C">
            <w:pPr>
              <w:rPr>
                <w:i/>
              </w:rPr>
            </w:pPr>
            <w:r w:rsidRPr="0042332C">
              <w:rPr>
                <w:rFonts w:ascii="Arial" w:hAnsi="Arial" w:cs="Arial"/>
                <w:i/>
                <w:spacing w:val="3"/>
                <w:sz w:val="23"/>
                <w:szCs w:val="23"/>
                <w:highlight w:val="yellow"/>
                <w:shd w:val="clear" w:color="auto" w:fill="2C6EB5"/>
              </w:rPr>
              <w:t>Asynchronous:</w:t>
            </w:r>
            <w:r w:rsidRPr="0042332C">
              <w:rPr>
                <w:i/>
              </w:rPr>
              <w:t xml:space="preserve"> Recommended schedule and activities</w:t>
            </w:r>
          </w:p>
        </w:tc>
      </w:tr>
      <w:tr w:rsidR="00393B22" w:rsidTr="00F53AA6">
        <w:tc>
          <w:tcPr>
            <w:tcW w:w="4675" w:type="dxa"/>
          </w:tcPr>
          <w:p w:rsidR="00393B22" w:rsidRDefault="00393B22" w:rsidP="00512D0B">
            <w:r>
              <w:t>11:30am – 12:00pm</w:t>
            </w:r>
          </w:p>
        </w:tc>
        <w:tc>
          <w:tcPr>
            <w:tcW w:w="4675" w:type="dxa"/>
          </w:tcPr>
          <w:p w:rsidR="00393B22" w:rsidRDefault="00393B22" w:rsidP="00512D0B">
            <w:r>
              <w:t>Lunch</w:t>
            </w:r>
          </w:p>
        </w:tc>
      </w:tr>
      <w:tr w:rsidR="00393B22" w:rsidTr="00F53AA6">
        <w:tc>
          <w:tcPr>
            <w:tcW w:w="4675" w:type="dxa"/>
          </w:tcPr>
          <w:p w:rsidR="00393B22" w:rsidRDefault="0042332C" w:rsidP="00393B22">
            <w:r>
              <w:t>12:00pm – 1:3</w:t>
            </w:r>
            <w:r w:rsidR="00393B22">
              <w:t>0pm</w:t>
            </w:r>
          </w:p>
        </w:tc>
        <w:tc>
          <w:tcPr>
            <w:tcW w:w="4675" w:type="dxa"/>
          </w:tcPr>
          <w:p w:rsidR="00393B22" w:rsidRDefault="0042332C" w:rsidP="00393B22">
            <w:r>
              <w:t>Asynchronous Activities as posted online</w:t>
            </w:r>
          </w:p>
        </w:tc>
      </w:tr>
    </w:tbl>
    <w:p w:rsidR="00512D0B" w:rsidRDefault="00512D0B" w:rsidP="00512D0B"/>
    <w:p w:rsidR="00511D13" w:rsidRPr="00512D0B" w:rsidRDefault="00511D13" w:rsidP="00512D0B"/>
    <w:sectPr w:rsidR="00511D13" w:rsidRPr="00512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0B"/>
    <w:rsid w:val="00312C00"/>
    <w:rsid w:val="00393B22"/>
    <w:rsid w:val="003B0757"/>
    <w:rsid w:val="0042332C"/>
    <w:rsid w:val="004E775D"/>
    <w:rsid w:val="00511D13"/>
    <w:rsid w:val="00512D0B"/>
    <w:rsid w:val="00710CC2"/>
    <w:rsid w:val="00745FC6"/>
    <w:rsid w:val="00F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0B117-4E89-47C0-927A-709DE09D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Windows10ENT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EntX64</dc:creator>
  <cp:keywords/>
  <dc:description/>
  <cp:lastModifiedBy>Windows User</cp:lastModifiedBy>
  <cp:revision>2</cp:revision>
  <dcterms:created xsi:type="dcterms:W3CDTF">2021-01-13T21:13:00Z</dcterms:created>
  <dcterms:modified xsi:type="dcterms:W3CDTF">2021-01-13T21:13:00Z</dcterms:modified>
</cp:coreProperties>
</file>